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07D5" w14:textId="77777777" w:rsidR="005C33BF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City of Revere</w:t>
      </w:r>
    </w:p>
    <w:p w14:paraId="002F1E78" w14:textId="77777777" w:rsidR="00F44E68" w:rsidRPr="00F44E68" w:rsidRDefault="00F44E68">
      <w:pPr>
        <w:pStyle w:val="Normal1"/>
        <w:rPr>
          <w:rFonts w:asciiTheme="minorHAnsi" w:eastAsia="Calibri" w:hAnsiTheme="minorHAnsi" w:cs="Calibri"/>
        </w:rPr>
      </w:pPr>
    </w:p>
    <w:p w14:paraId="2AB09BE4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Public Hearing Notice</w:t>
      </w:r>
    </w:p>
    <w:p w14:paraId="54593971" w14:textId="1BFA21E6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Proposed FY 20</w:t>
      </w:r>
      <w:r w:rsidR="00792D94">
        <w:rPr>
          <w:rFonts w:asciiTheme="minorHAnsi" w:eastAsia="Calibri" w:hAnsiTheme="minorHAnsi" w:cs="Calibri"/>
          <w:b/>
        </w:rPr>
        <w:t>2</w:t>
      </w:r>
      <w:r w:rsidR="00EF28F6">
        <w:rPr>
          <w:rFonts w:asciiTheme="minorHAnsi" w:eastAsia="Calibri" w:hAnsiTheme="minorHAnsi" w:cs="Calibri"/>
          <w:b/>
        </w:rPr>
        <w:t>3</w:t>
      </w:r>
      <w:r w:rsidRPr="00F44E68">
        <w:rPr>
          <w:rFonts w:asciiTheme="minorHAnsi" w:eastAsia="Calibri" w:hAnsiTheme="minorHAnsi" w:cs="Calibri"/>
          <w:b/>
        </w:rPr>
        <w:t xml:space="preserve"> Annual Plan</w:t>
      </w:r>
    </w:p>
    <w:p w14:paraId="7DFD9471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HUD Community Development Block Grant Program</w:t>
      </w:r>
    </w:p>
    <w:p w14:paraId="04349E94" w14:textId="77777777" w:rsidR="005C33BF" w:rsidRPr="00F44E68" w:rsidRDefault="005C33BF">
      <w:pPr>
        <w:pStyle w:val="Normal1"/>
        <w:jc w:val="center"/>
        <w:rPr>
          <w:rFonts w:asciiTheme="minorHAnsi" w:eastAsia="Calibri" w:hAnsiTheme="minorHAnsi" w:cs="Calibri"/>
        </w:rPr>
      </w:pPr>
    </w:p>
    <w:p w14:paraId="71B43A0D" w14:textId="43C2F37F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The City of Revere, acting through its Chief Executive Officer, Mayor Brian Arrigo, is a HUD Community Development Entitlement Community in the Federal Community Development Block Grant Program (CDBG) and is required to submit a FY 20</w:t>
      </w:r>
      <w:r w:rsidR="00792D94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3</w:t>
      </w:r>
      <w:r w:rsidR="008A6AD7">
        <w:rPr>
          <w:rFonts w:asciiTheme="minorHAnsi" w:eastAsia="Calibri" w:hAnsiTheme="minorHAnsi" w:cs="Calibri"/>
        </w:rPr>
        <w:t xml:space="preserve"> (July 1, 202</w:t>
      </w:r>
      <w:r w:rsidR="00EF28F6">
        <w:rPr>
          <w:rFonts w:asciiTheme="minorHAnsi" w:eastAsia="Calibri" w:hAnsiTheme="minorHAnsi" w:cs="Calibri"/>
        </w:rPr>
        <w:t>3</w:t>
      </w:r>
      <w:r w:rsidR="008A6AD7">
        <w:rPr>
          <w:rFonts w:asciiTheme="minorHAnsi" w:eastAsia="Calibri" w:hAnsiTheme="minorHAnsi" w:cs="Calibri"/>
        </w:rPr>
        <w:t>-June 30, 202</w:t>
      </w:r>
      <w:r w:rsidR="00EF28F6">
        <w:rPr>
          <w:rFonts w:asciiTheme="minorHAnsi" w:eastAsia="Calibri" w:hAnsiTheme="minorHAnsi" w:cs="Calibri"/>
        </w:rPr>
        <w:t>4</w:t>
      </w:r>
      <w:r w:rsidR="008A6AD7">
        <w:rPr>
          <w:rFonts w:asciiTheme="minorHAnsi" w:eastAsia="Calibri" w:hAnsiTheme="minorHAnsi" w:cs="Calibri"/>
        </w:rPr>
        <w:t>)</w:t>
      </w:r>
      <w:r w:rsidRPr="00F44E68">
        <w:rPr>
          <w:rFonts w:asciiTheme="minorHAnsi" w:eastAsia="Calibri" w:hAnsiTheme="minorHAnsi" w:cs="Calibri"/>
        </w:rPr>
        <w:t xml:space="preserve"> Annual Plan detailing its planned use of funds. The City of Revere expects to receive approximately $</w:t>
      </w:r>
      <w:r w:rsidR="00EF28F6">
        <w:rPr>
          <w:rFonts w:asciiTheme="minorHAnsi" w:eastAsia="Calibri" w:hAnsiTheme="minorHAnsi" w:cs="Calibri"/>
        </w:rPr>
        <w:t>680,000</w:t>
      </w:r>
      <w:r w:rsidR="00792D94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for its FY 20</w:t>
      </w:r>
      <w:r w:rsidR="00792D94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3</w:t>
      </w:r>
      <w:r w:rsidRPr="00F44E68">
        <w:rPr>
          <w:rFonts w:asciiTheme="minorHAnsi" w:eastAsia="Calibri" w:hAnsiTheme="minorHAnsi" w:cs="Calibri"/>
        </w:rPr>
        <w:t xml:space="preserve"> CDBG Program.</w:t>
      </w:r>
    </w:p>
    <w:p w14:paraId="2A23FDF5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41D275F2" w14:textId="546083FD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An important part of this process is obtaining public input and comment. The </w:t>
      </w:r>
      <w:r w:rsidR="00527B7B">
        <w:rPr>
          <w:rFonts w:asciiTheme="minorHAnsi" w:eastAsia="Calibri" w:hAnsiTheme="minorHAnsi" w:cs="Calibri"/>
        </w:rPr>
        <w:t>Department of Planning and Community Development (DPCD)</w:t>
      </w:r>
      <w:r w:rsidR="008A6AD7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 xml:space="preserve">will hold the public hearing on </w:t>
      </w:r>
      <w:r w:rsidR="00527B7B">
        <w:rPr>
          <w:rFonts w:asciiTheme="minorHAnsi" w:eastAsia="Calibri" w:hAnsiTheme="minorHAnsi" w:cs="Calibri"/>
          <w:b/>
        </w:rPr>
        <w:t>February</w:t>
      </w:r>
      <w:r w:rsidR="00792D94">
        <w:rPr>
          <w:rFonts w:asciiTheme="minorHAnsi" w:eastAsia="Calibri" w:hAnsiTheme="minorHAnsi" w:cs="Calibri"/>
          <w:b/>
        </w:rPr>
        <w:t xml:space="preserve"> </w:t>
      </w:r>
      <w:r w:rsidR="00EF28F6">
        <w:rPr>
          <w:rFonts w:asciiTheme="minorHAnsi" w:eastAsia="Calibri" w:hAnsiTheme="minorHAnsi" w:cs="Calibri"/>
          <w:b/>
        </w:rPr>
        <w:t>15</w:t>
      </w:r>
      <w:r w:rsidRPr="00F44E68">
        <w:rPr>
          <w:rFonts w:asciiTheme="minorHAnsi" w:eastAsia="Calibri" w:hAnsiTheme="minorHAnsi" w:cs="Calibri"/>
          <w:b/>
        </w:rPr>
        <w:t xml:space="preserve">, </w:t>
      </w:r>
      <w:proofErr w:type="gramStart"/>
      <w:r w:rsidRPr="00F44E68">
        <w:rPr>
          <w:rFonts w:asciiTheme="minorHAnsi" w:eastAsia="Calibri" w:hAnsiTheme="minorHAnsi" w:cs="Calibri"/>
          <w:b/>
        </w:rPr>
        <w:t>20</w:t>
      </w:r>
      <w:r w:rsidR="00792D94">
        <w:rPr>
          <w:rFonts w:asciiTheme="minorHAnsi" w:eastAsia="Calibri" w:hAnsiTheme="minorHAnsi" w:cs="Calibri"/>
          <w:b/>
        </w:rPr>
        <w:t>2</w:t>
      </w:r>
      <w:r w:rsidR="00EF28F6">
        <w:rPr>
          <w:rFonts w:asciiTheme="minorHAnsi" w:eastAsia="Calibri" w:hAnsiTheme="minorHAnsi" w:cs="Calibri"/>
          <w:b/>
        </w:rPr>
        <w:t>3</w:t>
      </w:r>
      <w:proofErr w:type="gramEnd"/>
      <w:r w:rsidRPr="00F44E68">
        <w:rPr>
          <w:rFonts w:asciiTheme="minorHAnsi" w:eastAsia="Calibri" w:hAnsiTheme="minorHAnsi" w:cs="Calibri"/>
          <w:b/>
        </w:rPr>
        <w:t xml:space="preserve"> at </w:t>
      </w:r>
      <w:r w:rsidR="00792D94">
        <w:rPr>
          <w:rFonts w:asciiTheme="minorHAnsi" w:eastAsia="Calibri" w:hAnsiTheme="minorHAnsi" w:cs="Calibri"/>
          <w:b/>
        </w:rPr>
        <w:t>5:30pm</w:t>
      </w:r>
      <w:r w:rsidRPr="00F44E68">
        <w:rPr>
          <w:rFonts w:asciiTheme="minorHAnsi" w:eastAsia="Calibri" w:hAnsiTheme="minorHAnsi" w:cs="Calibri"/>
          <w:b/>
        </w:rPr>
        <w:t xml:space="preserve"> </w:t>
      </w:r>
      <w:r w:rsidR="00EF28F6">
        <w:rPr>
          <w:rFonts w:asciiTheme="minorHAnsi" w:eastAsia="Calibri" w:hAnsiTheme="minorHAnsi" w:cs="Calibri"/>
          <w:b/>
        </w:rPr>
        <w:t>in the City Hall Council Chambers at 281 Broadway, Revere, MA 02151</w:t>
      </w:r>
      <w:r w:rsidRPr="00F44E68">
        <w:rPr>
          <w:rFonts w:asciiTheme="minorHAnsi" w:eastAsia="Calibri" w:hAnsiTheme="minorHAnsi" w:cs="Calibri"/>
        </w:rPr>
        <w:t>.</w:t>
      </w:r>
      <w:r w:rsidR="00EF28F6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 xml:space="preserve">At this public hearing, the </w:t>
      </w:r>
      <w:r w:rsidR="00527B7B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will describe the goals and objectives as well as the eligible uses of funds for the FY 20</w:t>
      </w:r>
      <w:r w:rsidR="00792D94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 xml:space="preserve">3 </w:t>
      </w:r>
      <w:r w:rsidRPr="00F44E68">
        <w:rPr>
          <w:rFonts w:asciiTheme="minorHAnsi" w:eastAsia="Calibri" w:hAnsiTheme="minorHAnsi" w:cs="Calibri"/>
        </w:rPr>
        <w:t xml:space="preserve">Annual Plan. The City will also describe the process for submitting proposal forms to interested parties, agencies, and organizations. At this hearing, the </w:t>
      </w:r>
      <w:proofErr w:type="gramStart"/>
      <w:r w:rsidRPr="00F44E68">
        <w:rPr>
          <w:rFonts w:asciiTheme="minorHAnsi" w:eastAsia="Calibri" w:hAnsiTheme="minorHAnsi" w:cs="Calibri"/>
        </w:rPr>
        <w:t>City</w:t>
      </w:r>
      <w:proofErr w:type="gramEnd"/>
      <w:r w:rsidRPr="00F44E68">
        <w:rPr>
          <w:rFonts w:asciiTheme="minorHAnsi" w:eastAsia="Calibri" w:hAnsiTheme="minorHAnsi" w:cs="Calibri"/>
        </w:rPr>
        <w:t xml:space="preserve"> will </w:t>
      </w:r>
      <w:r w:rsidR="008A6AD7">
        <w:rPr>
          <w:rFonts w:asciiTheme="minorHAnsi" w:eastAsia="Calibri" w:hAnsiTheme="minorHAnsi" w:cs="Calibri"/>
        </w:rPr>
        <w:t>report on progress</w:t>
      </w:r>
      <w:r w:rsidRPr="00F44E68">
        <w:rPr>
          <w:rFonts w:asciiTheme="minorHAnsi" w:eastAsia="Calibri" w:hAnsiTheme="minorHAnsi" w:cs="Calibri"/>
        </w:rPr>
        <w:t xml:space="preserve"> </w:t>
      </w:r>
      <w:r w:rsidR="008A6AD7">
        <w:rPr>
          <w:rFonts w:asciiTheme="minorHAnsi" w:eastAsia="Calibri" w:hAnsiTheme="minorHAnsi" w:cs="Calibri"/>
        </w:rPr>
        <w:t xml:space="preserve">on the </w:t>
      </w:r>
      <w:r w:rsidRPr="00F44E68">
        <w:rPr>
          <w:rFonts w:asciiTheme="minorHAnsi" w:eastAsia="Calibri" w:hAnsiTheme="minorHAnsi" w:cs="Calibri"/>
        </w:rPr>
        <w:t>objectives, goals, and projects under the FY 20</w:t>
      </w:r>
      <w:r w:rsidR="00792D94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2</w:t>
      </w:r>
      <w:r w:rsidRPr="00F44E68">
        <w:rPr>
          <w:rFonts w:asciiTheme="minorHAnsi" w:eastAsia="Calibri" w:hAnsiTheme="minorHAnsi" w:cs="Calibri"/>
        </w:rPr>
        <w:t xml:space="preserve"> Annual Plan</w:t>
      </w:r>
      <w:r w:rsidRPr="00D843E3">
        <w:rPr>
          <w:rFonts w:asciiTheme="minorHAnsi" w:eastAsia="Calibri" w:hAnsiTheme="minorHAnsi" w:cs="Calibri"/>
        </w:rPr>
        <w:t>.</w:t>
      </w:r>
      <w:r w:rsidR="00DA3A06">
        <w:rPr>
          <w:rFonts w:asciiTheme="minorHAnsi" w:eastAsia="Calibri" w:hAnsiTheme="minorHAnsi" w:cs="Calibri"/>
        </w:rPr>
        <w:t xml:space="preserve"> </w:t>
      </w:r>
      <w:r w:rsidR="00DA3A06" w:rsidRPr="00F44E68">
        <w:rPr>
          <w:rFonts w:asciiTheme="minorHAnsi" w:eastAsia="Calibri" w:hAnsiTheme="minorHAnsi" w:cs="Calibri"/>
        </w:rPr>
        <w:t>Formal proposals for the use of funds</w:t>
      </w:r>
      <w:r w:rsidR="0034067E">
        <w:rPr>
          <w:rFonts w:asciiTheme="minorHAnsi" w:eastAsia="Calibri" w:hAnsiTheme="minorHAnsi" w:cs="Calibri"/>
        </w:rPr>
        <w:t xml:space="preserve"> excluding public services</w:t>
      </w:r>
      <w:r w:rsidR="00DA3A06" w:rsidRPr="00F44E68">
        <w:rPr>
          <w:rFonts w:asciiTheme="minorHAnsi" w:eastAsia="Calibri" w:hAnsiTheme="minorHAnsi" w:cs="Calibri"/>
        </w:rPr>
        <w:t xml:space="preserve"> in the FY 20</w:t>
      </w:r>
      <w:r w:rsidR="00DA3A06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3</w:t>
      </w:r>
      <w:r w:rsidR="00DA3A06" w:rsidRPr="00F44E68">
        <w:rPr>
          <w:rFonts w:asciiTheme="minorHAnsi" w:eastAsia="Calibri" w:hAnsiTheme="minorHAnsi" w:cs="Calibri"/>
        </w:rPr>
        <w:t xml:space="preserve"> Annual Plan will be accepted by the </w:t>
      </w:r>
      <w:r w:rsidR="00360F0F">
        <w:rPr>
          <w:rFonts w:asciiTheme="minorHAnsi" w:eastAsia="Calibri" w:hAnsiTheme="minorHAnsi" w:cs="Calibri"/>
        </w:rPr>
        <w:t>DPCD</w:t>
      </w:r>
      <w:r w:rsidR="00DA3A06" w:rsidRPr="00F44E68">
        <w:rPr>
          <w:rFonts w:asciiTheme="minorHAnsi" w:eastAsia="Calibri" w:hAnsiTheme="minorHAnsi" w:cs="Calibri"/>
        </w:rPr>
        <w:t xml:space="preserve"> until </w:t>
      </w:r>
      <w:r w:rsidR="00457D72" w:rsidRPr="00457D72">
        <w:rPr>
          <w:rFonts w:asciiTheme="minorHAnsi" w:eastAsia="Calibri" w:hAnsiTheme="minorHAnsi" w:cs="Calibri"/>
        </w:rPr>
        <w:t xml:space="preserve">March </w:t>
      </w:r>
      <w:r w:rsidR="00360F0F" w:rsidRPr="00457D72">
        <w:rPr>
          <w:rFonts w:asciiTheme="minorHAnsi" w:eastAsia="Calibri" w:hAnsiTheme="minorHAnsi" w:cs="Calibri"/>
        </w:rPr>
        <w:t>3</w:t>
      </w:r>
      <w:r w:rsidR="00BE2C29" w:rsidRPr="00457D72">
        <w:rPr>
          <w:rFonts w:asciiTheme="minorHAnsi" w:eastAsia="Calibri" w:hAnsiTheme="minorHAnsi" w:cs="Calibri"/>
        </w:rPr>
        <w:t>, 202</w:t>
      </w:r>
      <w:r w:rsidR="00457D72" w:rsidRPr="00457D72">
        <w:rPr>
          <w:rFonts w:asciiTheme="minorHAnsi" w:eastAsia="Calibri" w:hAnsiTheme="minorHAnsi" w:cs="Calibri"/>
        </w:rPr>
        <w:t>3</w:t>
      </w:r>
      <w:r w:rsidR="00DA3A06" w:rsidRPr="00457D72">
        <w:rPr>
          <w:rFonts w:asciiTheme="minorHAnsi" w:eastAsia="Calibri" w:hAnsiTheme="minorHAnsi" w:cs="Calibri"/>
        </w:rPr>
        <w:t xml:space="preserve"> at 4:00pm.</w:t>
      </w:r>
    </w:p>
    <w:p w14:paraId="4203ABDE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21E52D28" w14:textId="0BE067D3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From on or about </w:t>
      </w:r>
      <w:r w:rsidR="005B14AB">
        <w:rPr>
          <w:rFonts w:asciiTheme="minorHAnsi" w:eastAsia="Calibri" w:hAnsiTheme="minorHAnsi" w:cs="Calibri"/>
        </w:rPr>
        <w:t>March</w:t>
      </w:r>
      <w:r w:rsidR="00F93C38">
        <w:rPr>
          <w:rFonts w:asciiTheme="minorHAnsi" w:eastAsia="Calibri" w:hAnsiTheme="minorHAnsi" w:cs="Calibri"/>
        </w:rPr>
        <w:t xml:space="preserve"> </w:t>
      </w:r>
      <w:r w:rsidR="00EF28F6">
        <w:rPr>
          <w:rFonts w:asciiTheme="minorHAnsi" w:eastAsia="Calibri" w:hAnsiTheme="minorHAnsi" w:cs="Calibri"/>
        </w:rPr>
        <w:t>21</w:t>
      </w:r>
      <w:r w:rsidR="00F93C38">
        <w:rPr>
          <w:rFonts w:asciiTheme="minorHAnsi" w:eastAsia="Calibri" w:hAnsiTheme="minorHAnsi" w:cs="Calibri"/>
        </w:rPr>
        <w:t>-</w:t>
      </w:r>
      <w:r w:rsidR="005B14AB">
        <w:rPr>
          <w:rFonts w:asciiTheme="minorHAnsi" w:eastAsia="Calibri" w:hAnsiTheme="minorHAnsi" w:cs="Calibri"/>
        </w:rPr>
        <w:t xml:space="preserve">April </w:t>
      </w:r>
      <w:r w:rsidR="00EF28F6">
        <w:rPr>
          <w:rFonts w:asciiTheme="minorHAnsi" w:eastAsia="Calibri" w:hAnsiTheme="minorHAnsi" w:cs="Calibri"/>
        </w:rPr>
        <w:t>20</w:t>
      </w:r>
      <w:r w:rsidR="00BE0EE8">
        <w:rPr>
          <w:rFonts w:asciiTheme="minorHAnsi" w:eastAsia="Calibri" w:hAnsiTheme="minorHAnsi" w:cs="Calibri"/>
        </w:rPr>
        <w:t>, 202</w:t>
      </w:r>
      <w:r w:rsidR="00EF28F6">
        <w:rPr>
          <w:rFonts w:asciiTheme="minorHAnsi" w:eastAsia="Calibri" w:hAnsiTheme="minorHAnsi" w:cs="Calibri"/>
        </w:rPr>
        <w:t>3</w:t>
      </w:r>
      <w:r w:rsidRPr="00F44E68">
        <w:rPr>
          <w:rFonts w:asciiTheme="minorHAnsi" w:eastAsia="Calibri" w:hAnsiTheme="minorHAnsi" w:cs="Calibri"/>
        </w:rPr>
        <w:t>, the FY 20</w:t>
      </w:r>
      <w:r w:rsidR="00792D94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3</w:t>
      </w:r>
      <w:r w:rsidRPr="00F44E68">
        <w:rPr>
          <w:rFonts w:asciiTheme="minorHAnsi" w:eastAsia="Calibri" w:hAnsiTheme="minorHAnsi" w:cs="Calibri"/>
        </w:rPr>
        <w:t xml:space="preserve"> Annual Plan will be available for public review during regular business hours at the following locations: the </w:t>
      </w:r>
      <w:r w:rsidR="005B14AB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>, City Hall,</w:t>
      </w:r>
      <w:r w:rsidR="008D6816" w:rsidRPr="00F44E68">
        <w:rPr>
          <w:rFonts w:asciiTheme="minorHAnsi" w:eastAsia="Calibri" w:hAnsiTheme="minorHAnsi" w:cs="Calibri"/>
        </w:rPr>
        <w:t xml:space="preserve"> 281 Broadway, Revere, MA 02151; </w:t>
      </w:r>
      <w:r w:rsidRPr="00F44E68">
        <w:rPr>
          <w:rFonts w:asciiTheme="minorHAnsi" w:eastAsia="Calibri" w:hAnsiTheme="minorHAnsi" w:cs="Calibri"/>
        </w:rPr>
        <w:t>the Revere Public Library, 179</w:t>
      </w:r>
      <w:r w:rsidR="008D6816" w:rsidRPr="00F44E68">
        <w:rPr>
          <w:rFonts w:asciiTheme="minorHAnsi" w:eastAsia="Calibri" w:hAnsiTheme="minorHAnsi" w:cs="Calibri"/>
        </w:rPr>
        <w:t xml:space="preserve"> Beach Street, Revere, MA 02151; and at the City Clerk’s Office, Revere City Hall, 281 Broadway, Revere, MA 02151.</w:t>
      </w:r>
      <w:r w:rsidRPr="00F44E68">
        <w:rPr>
          <w:rFonts w:asciiTheme="minorHAnsi" w:eastAsia="Calibri" w:hAnsiTheme="minorHAnsi" w:cs="Calibri"/>
        </w:rPr>
        <w:t xml:space="preserve"> The Annual Plan will also be posted on the City’s website (</w:t>
      </w:r>
      <w:hyperlink r:id="rId4">
        <w:r w:rsidRPr="00F44E68">
          <w:rPr>
            <w:rFonts w:asciiTheme="minorHAnsi" w:eastAsia="Calibri" w:hAnsiTheme="minorHAnsi" w:cs="Calibri"/>
            <w:color w:val="1155CC"/>
            <w:u w:val="single"/>
          </w:rPr>
          <w:t>www.revere.org</w:t>
        </w:r>
      </w:hyperlink>
      <w:r w:rsidRPr="00F44E68">
        <w:rPr>
          <w:rFonts w:asciiTheme="minorHAnsi" w:eastAsia="Calibri" w:hAnsiTheme="minorHAnsi" w:cs="Calibri"/>
        </w:rPr>
        <w:t xml:space="preserve">). The </w:t>
      </w:r>
      <w:r w:rsidR="005B14AB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has established a </w:t>
      </w:r>
      <w:r w:rsidR="00F8701C" w:rsidRPr="00F44E68">
        <w:rPr>
          <w:rFonts w:asciiTheme="minorHAnsi" w:eastAsia="Calibri" w:hAnsiTheme="minorHAnsi" w:cs="Calibri"/>
        </w:rPr>
        <w:t>30-day</w:t>
      </w:r>
      <w:r w:rsidRPr="00F44E68">
        <w:rPr>
          <w:rFonts w:asciiTheme="minorHAnsi" w:eastAsia="Calibri" w:hAnsiTheme="minorHAnsi" w:cs="Calibri"/>
        </w:rPr>
        <w:t xml:space="preserve"> comment period on the Annual Plan. Written comments must be received by 4:00pm on the final day of that period, expected to be </w:t>
      </w:r>
      <w:r w:rsidR="005B14AB">
        <w:rPr>
          <w:rFonts w:asciiTheme="minorHAnsi" w:eastAsia="Calibri" w:hAnsiTheme="minorHAnsi" w:cs="Calibri"/>
        </w:rPr>
        <w:t xml:space="preserve">April </w:t>
      </w:r>
      <w:r w:rsidR="00EF28F6">
        <w:rPr>
          <w:rFonts w:asciiTheme="minorHAnsi" w:eastAsia="Calibri" w:hAnsiTheme="minorHAnsi" w:cs="Calibri"/>
        </w:rPr>
        <w:t>20</w:t>
      </w:r>
      <w:r w:rsidR="002C50AF">
        <w:rPr>
          <w:rFonts w:asciiTheme="minorHAnsi" w:eastAsia="Calibri" w:hAnsiTheme="minorHAnsi" w:cs="Calibri"/>
        </w:rPr>
        <w:t>, 202</w:t>
      </w:r>
      <w:r w:rsidR="00EF28F6">
        <w:rPr>
          <w:rFonts w:asciiTheme="minorHAnsi" w:eastAsia="Calibri" w:hAnsiTheme="minorHAnsi" w:cs="Calibri"/>
        </w:rPr>
        <w:t>3</w:t>
      </w:r>
      <w:r w:rsidRPr="00F44E68">
        <w:rPr>
          <w:rFonts w:asciiTheme="minorHAnsi" w:eastAsia="Calibri" w:hAnsiTheme="minorHAnsi" w:cs="Calibri"/>
        </w:rPr>
        <w:t xml:space="preserve">. Such comments will be considered by the </w:t>
      </w:r>
      <w:r w:rsidR="005B14AB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and responded to in the formal plan to be submitted to the U.S. Department of Housing and Urban Development on or before </w:t>
      </w:r>
      <w:r w:rsidR="005B14AB">
        <w:rPr>
          <w:rFonts w:asciiTheme="minorHAnsi" w:eastAsia="Calibri" w:hAnsiTheme="minorHAnsi" w:cs="Calibri"/>
        </w:rPr>
        <w:t>April</w:t>
      </w:r>
      <w:r w:rsidR="002C50AF">
        <w:rPr>
          <w:rFonts w:asciiTheme="minorHAnsi" w:eastAsia="Calibri" w:hAnsiTheme="minorHAnsi" w:cs="Calibri"/>
        </w:rPr>
        <w:t xml:space="preserve"> </w:t>
      </w:r>
      <w:r w:rsidR="00EF28F6">
        <w:rPr>
          <w:rFonts w:asciiTheme="minorHAnsi" w:eastAsia="Calibri" w:hAnsiTheme="minorHAnsi" w:cs="Calibri"/>
        </w:rPr>
        <w:t>28</w:t>
      </w:r>
      <w:r w:rsidRPr="00F44E68">
        <w:rPr>
          <w:rFonts w:asciiTheme="minorHAnsi" w:eastAsia="Calibri" w:hAnsiTheme="minorHAnsi" w:cs="Calibri"/>
        </w:rPr>
        <w:t>, 20</w:t>
      </w:r>
      <w:r w:rsidR="002C50AF">
        <w:rPr>
          <w:rFonts w:asciiTheme="minorHAnsi" w:eastAsia="Calibri" w:hAnsiTheme="minorHAnsi" w:cs="Calibri"/>
        </w:rPr>
        <w:t>2</w:t>
      </w:r>
      <w:r w:rsidR="00EF28F6">
        <w:rPr>
          <w:rFonts w:asciiTheme="minorHAnsi" w:eastAsia="Calibri" w:hAnsiTheme="minorHAnsi" w:cs="Calibri"/>
        </w:rPr>
        <w:t>3</w:t>
      </w:r>
      <w:r w:rsidR="00DA3A06">
        <w:rPr>
          <w:rFonts w:asciiTheme="minorHAnsi" w:eastAsia="Calibri" w:hAnsiTheme="minorHAnsi" w:cs="Calibri"/>
        </w:rPr>
        <w:t>,</w:t>
      </w:r>
      <w:r w:rsidRPr="00F44E68">
        <w:rPr>
          <w:rFonts w:asciiTheme="minorHAnsi" w:eastAsia="Calibri" w:hAnsiTheme="minorHAnsi" w:cs="Calibri"/>
        </w:rPr>
        <w:t xml:space="preserve"> following the conclusion of the formal comment period.</w:t>
      </w:r>
    </w:p>
    <w:p w14:paraId="70021246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1A83F0DB" w14:textId="3CF84BC2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Persons with speech, hearing, or sight disabilities and persons requiring </w:t>
      </w:r>
      <w:r w:rsidR="00F93C38">
        <w:rPr>
          <w:rFonts w:asciiTheme="minorHAnsi" w:eastAsia="Calibri" w:hAnsiTheme="minorHAnsi" w:cs="Calibri"/>
        </w:rPr>
        <w:t>interpretation</w:t>
      </w:r>
      <w:r w:rsidRPr="00F44E68">
        <w:rPr>
          <w:rFonts w:asciiTheme="minorHAnsi" w:eastAsia="Calibri" w:hAnsiTheme="minorHAnsi" w:cs="Calibri"/>
        </w:rPr>
        <w:t xml:space="preserve"> services will be accommodated at the public hearings to the greatest extent possible provided a request for such assistance is made at a reasonable time prior to the hearing to the </w:t>
      </w:r>
      <w:r w:rsidR="005B14AB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at the above address, by telephone at 781-286-81</w:t>
      </w:r>
      <w:r w:rsidR="00F93C38">
        <w:rPr>
          <w:rFonts w:asciiTheme="minorHAnsi" w:eastAsia="Calibri" w:hAnsiTheme="minorHAnsi" w:cs="Calibri"/>
        </w:rPr>
        <w:t>81 x20319</w:t>
      </w:r>
      <w:r w:rsidRPr="00F44E68">
        <w:rPr>
          <w:rFonts w:asciiTheme="minorHAnsi" w:eastAsia="Calibri" w:hAnsiTheme="minorHAnsi" w:cs="Calibri"/>
        </w:rPr>
        <w:t xml:space="preserve">, or by email to </w:t>
      </w:r>
      <w:hyperlink r:id="rId5" w:history="1">
        <w:r w:rsidR="00EF28F6" w:rsidRPr="00AB5AFC">
          <w:rPr>
            <w:rStyle w:val="Hyperlink"/>
            <w:rFonts w:asciiTheme="minorHAnsi" w:eastAsia="Calibri" w:hAnsiTheme="minorHAnsi" w:cs="Calibri"/>
          </w:rPr>
          <w:t>CDBGProgram@revere.org</w:t>
        </w:r>
      </w:hyperlink>
      <w:r>
        <w:rPr>
          <w:rFonts w:asciiTheme="minorHAnsi" w:eastAsia="Calibri" w:hAnsiTheme="minorHAnsi" w:cs="Calibri"/>
        </w:rPr>
        <w:t>.</w:t>
      </w:r>
      <w:r w:rsidRPr="00F44E68">
        <w:rPr>
          <w:rFonts w:asciiTheme="minorHAnsi" w:eastAsia="Calibri" w:hAnsiTheme="minorHAnsi" w:cs="Calibri"/>
        </w:rPr>
        <w:t xml:space="preserve"> </w:t>
      </w:r>
    </w:p>
    <w:p w14:paraId="52BBCAEA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0964462F" w14:textId="77777777" w:rsidR="005C33BF" w:rsidRPr="00F44E68" w:rsidRDefault="005C33BF">
      <w:pPr>
        <w:pStyle w:val="Normal1"/>
        <w:rPr>
          <w:rFonts w:asciiTheme="minorHAnsi" w:hAnsiTheme="minorHAnsi"/>
        </w:rPr>
      </w:pPr>
    </w:p>
    <w:p w14:paraId="66E51E03" w14:textId="77777777" w:rsidR="005C33BF" w:rsidRPr="00F44E68" w:rsidRDefault="00F44E68">
      <w:pPr>
        <w:pStyle w:val="Normal1"/>
        <w:jc w:val="center"/>
        <w:rPr>
          <w:rFonts w:asciiTheme="minorHAnsi" w:hAnsiTheme="minorHAnsi"/>
        </w:rPr>
      </w:pPr>
      <w:r w:rsidRPr="00F44E68">
        <w:rPr>
          <w:rFonts w:asciiTheme="minorHAnsi" w:hAnsiTheme="minorHAnsi"/>
          <w:noProof/>
        </w:rPr>
        <w:drawing>
          <wp:inline distT="114300" distB="114300" distL="114300" distR="114300" wp14:anchorId="7EBD47FB" wp14:editId="3E7F61CB">
            <wp:extent cx="642938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C33BF" w:rsidRPr="00F44E68" w:rsidSect="005C33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F"/>
    <w:rsid w:val="000D6DAD"/>
    <w:rsid w:val="002C50AF"/>
    <w:rsid w:val="0034067E"/>
    <w:rsid w:val="00360F0F"/>
    <w:rsid w:val="00457D72"/>
    <w:rsid w:val="00527B7B"/>
    <w:rsid w:val="005B14AB"/>
    <w:rsid w:val="005C33BF"/>
    <w:rsid w:val="00792D94"/>
    <w:rsid w:val="008257CD"/>
    <w:rsid w:val="008A1D05"/>
    <w:rsid w:val="008A6AD7"/>
    <w:rsid w:val="008D6816"/>
    <w:rsid w:val="00BE0EE8"/>
    <w:rsid w:val="00BE2C29"/>
    <w:rsid w:val="00D3730D"/>
    <w:rsid w:val="00D843E3"/>
    <w:rsid w:val="00DA3A06"/>
    <w:rsid w:val="00DA44F0"/>
    <w:rsid w:val="00EF28F6"/>
    <w:rsid w:val="00F44E68"/>
    <w:rsid w:val="00F8701C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1318"/>
  <w15:docId w15:val="{9A902FCB-FD0A-4768-A529-F70D40B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C33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C33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C33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C33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C33B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C33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33BF"/>
  </w:style>
  <w:style w:type="paragraph" w:styleId="Title">
    <w:name w:val="Title"/>
    <w:basedOn w:val="Normal1"/>
    <w:next w:val="Normal1"/>
    <w:rsid w:val="005C33B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C33BF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DBGProgram@revere.org" TargetMode="External"/><Relationship Id="rId4" Type="http://schemas.openxmlformats.org/officeDocument/2006/relationships/hyperlink" Target="http://www.reve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Revere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Osterman</dc:creator>
  <cp:keywords/>
  <dc:description/>
  <cp:lastModifiedBy>Danielle Osterman</cp:lastModifiedBy>
  <cp:revision>3</cp:revision>
  <cp:lastPrinted>2022-01-25T14:13:00Z</cp:lastPrinted>
  <dcterms:created xsi:type="dcterms:W3CDTF">2023-02-06T18:11:00Z</dcterms:created>
  <dcterms:modified xsi:type="dcterms:W3CDTF">2023-02-06T18:13:00Z</dcterms:modified>
</cp:coreProperties>
</file>